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45" w:rsidRPr="00261245" w:rsidRDefault="00261245" w:rsidP="00261245">
      <w:pPr>
        <w:spacing w:before="300" w:after="300" w:line="240" w:lineRule="auto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2"/>
          <w:szCs w:val="72"/>
          <w:lang w:eastAsia="cs-CZ"/>
        </w:rPr>
      </w:pPr>
      <w:r w:rsidRPr="00261245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2"/>
          <w:szCs w:val="72"/>
          <w:lang w:eastAsia="cs-CZ"/>
        </w:rPr>
        <w:t>Nová tvář evangelikálů v polarizované Brazílii?</w:t>
      </w:r>
    </w:p>
    <w:p w:rsidR="00261245" w:rsidRPr="00261245" w:rsidRDefault="00261245" w:rsidP="002612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245">
        <w:rPr>
          <w:rFonts w:ascii="Times New Roman" w:eastAsia="Times New Roman" w:hAnsi="Times New Roman" w:cs="Times New Roman"/>
          <w:caps/>
          <w:color w:val="999999"/>
          <w:sz w:val="24"/>
          <w:szCs w:val="24"/>
          <w:lang w:eastAsia="cs-CZ"/>
        </w:rPr>
        <w:t>OD </w:t>
      </w:r>
      <w:hyperlink r:id="rId4" w:history="1">
        <w:r w:rsidRPr="00261245">
          <w:rPr>
            <w:rFonts w:ascii="Times New Roman" w:eastAsia="Times New Roman" w:hAnsi="Times New Roman" w:cs="Times New Roman"/>
            <w:caps/>
            <w:color w:val="999999"/>
            <w:sz w:val="24"/>
            <w:szCs w:val="24"/>
            <w:u w:val="single"/>
            <w:lang w:eastAsia="cs-CZ"/>
          </w:rPr>
          <w:t>ŠÁRKA GRAUOVÁ</w:t>
        </w:r>
      </w:hyperlink>
      <w:hyperlink r:id="rId5" w:history="1">
        <w:r w:rsidRPr="00261245">
          <w:rPr>
            <w:rFonts w:ascii="Times New Roman" w:eastAsia="Times New Roman" w:hAnsi="Times New Roman" w:cs="Times New Roman"/>
            <w:caps/>
            <w:color w:val="999999"/>
            <w:sz w:val="24"/>
            <w:szCs w:val="24"/>
            <w:u w:val="single"/>
            <w:lang w:eastAsia="cs-CZ"/>
          </w:rPr>
          <w:t>25. 11. 2022</w:t>
        </w:r>
      </w:hyperlink>
      <w:hyperlink r:id="rId6" w:anchor="comments" w:history="1">
        <w:r w:rsidRPr="00261245">
          <w:rPr>
            <w:rFonts w:ascii="Times New Roman" w:eastAsia="Times New Roman" w:hAnsi="Times New Roman" w:cs="Times New Roman"/>
            <w:caps/>
            <w:color w:val="909090"/>
            <w:sz w:val="24"/>
            <w:szCs w:val="24"/>
            <w:u w:val="single"/>
            <w:lang w:eastAsia="cs-CZ"/>
          </w:rPr>
          <w:t>1 KOMENTÁŘ</w:t>
        </w:r>
        <w:r w:rsidRPr="00261245">
          <w:rPr>
            <w:rFonts w:ascii="Times New Roman" w:eastAsia="Times New Roman" w:hAnsi="Times New Roman" w:cs="Times New Roman"/>
            <w:caps/>
            <w:color w:val="909090"/>
            <w:sz w:val="24"/>
            <w:szCs w:val="24"/>
            <w:bdr w:val="none" w:sz="0" w:space="0" w:color="auto" w:frame="1"/>
            <w:lang w:eastAsia="cs-CZ"/>
          </w:rPr>
          <w:t>U TEXTU S NÁZVEM NOVÁ TVÁŘ EVANGELIKÁLŮ V POLARIZOVANÉ BRAZÍLII?</w:t>
        </w:r>
      </w:hyperlink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Pro aktuální brazilskou situaci je příznačné, že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Jair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Messias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a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Luiz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Inácio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Lula da Silva sváděli v prezidentských volbách, které se konaly 30. října, zápas do značné míry o křesťanské voliče. Podle agentury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Datafolha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z červnu tohoto roku se v Brazílii v současné době považuje za katolíky 51 procent obyvatel (z tohoto počtu je ovšem 51 procent nepraktikujících), zatímco k evangelikálním církvím se jich hlásí přibližně 31 procent. Právě evangelikálním voličům vděčil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za volební úspěch před čtyřmi lety a Lula, který se v křesťanském rámci spíše nepohybuje, měl v této oblasti na začátku své volební kampaně velký deficit.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Zatímco podle říjnového průzkumu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Datafolhy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16 procent evangelikálů uvedlo, že je jejich pastorové nabádali k volbě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Bolsonara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, v Lulově případě to bylo jen procento. Evangelikálové ‒ a mezi nimi zejména členové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neopentekostálních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církví ‒ představují sociologicky mimořádně nestejnorodou skupinu, ale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Bolsonarovi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, který s nimi pracoval po celé své prezidentské období, se je podařilo svou vstřícností a osobní účastí na akcích typu „Pochod pro Ježíše“, mimořádně zviditelnit. To, že pro Lulu v prvním kole voleb hlasovalo 36 procent voličů, kteří se k 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evangelikalismu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hlásili, bylo možné považovat za úspěch.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V reakci na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Bolsonarovu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dezinformační kampaň, v níž se mimo jiné tvrdilo, že jeho soupeř hodlá zavřít kostely evangelikálních církví, Lula 19. října dokonce zveřejnil otevřený dopis evangelikálům. Připomínal v něm svou obhajobu náboženské svobody za dvou předchozích mandátů v letech 2003‒2010, včetně zavedení Dne Pochodu pro Ježíše a Národního dne evangelikálů. S oporou v textech přikazujících pamatovat na vdovy a sirotky vyzvedl také svůj sociální program péče o nejchudší a podpory rodinám. Ten je sice v rozporu s teologií prosperity, hlásanou velkými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neopentekostálními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církvemi, mohl ale oslovit voliče, které naopak pro-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bolsonarovské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verbování prováděné některými evangelikálními vůdci znechutilo, nebo ty, kteří jsou součástí pomalé vnitřní proměny evangelikálního hnutí.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Snad i Lulovy pro-evangelikální aktivity, včetně čistě symbolického odmítnutí potratu (jeho zákaz není v kompetenci exekutivy), přispěly k tomu, že v závěru voleb, mezi 19. a 27. říjnem, Lula posílil u evangelikálního elektorátu o </w:t>
      </w:r>
      <w:proofErr w:type="gramStart"/>
      <w:r w:rsidRPr="00261245">
        <w:rPr>
          <w:rFonts w:ascii="Literata" w:eastAsia="Times New Roman" w:hAnsi="Literata" w:cs="Times New Roman"/>
          <w:color w:val="333333"/>
          <w:lang w:eastAsia="cs-CZ"/>
        </w:rPr>
        <w:t>8 procentních</w:t>
      </w:r>
      <w:proofErr w:type="gram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bodů a že připravil půdu pro to, aby evangelikální vůdci, kteří ve své většině líčili předvolební klání jako zápas dobra se zlem, mohli přijmout jeho vítězství a neztratili přitom zcela tvář.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Například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Silas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Malafaia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, který stojí v čele církve Shromáždění Boží ‒ Vítězství v Kristu a až dosud patřil k 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Bolsonarovým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věrným, sice projevil souhlas s 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bolsonaristickými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protesty a žádal ověření výsledků voleb, současně ale po volbách pronesl modlitbu za Lulu a vítěze voleb a požehnal jim. Stejně tak nejznámější figura brazilského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neopentekostálního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hnutí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Edir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Macedo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, biskup Univerzální církve Božího království, který na Lulu da Silvu během předvolební kampaně opakovaně útočil, krátce po volbách řekl: „Modlil jsem </w:t>
      </w:r>
      <w:proofErr w:type="gramStart"/>
      <w:r w:rsidRPr="00261245">
        <w:rPr>
          <w:rFonts w:ascii="Literata" w:eastAsia="Times New Roman" w:hAnsi="Literata" w:cs="Times New Roman"/>
          <w:color w:val="333333"/>
          <w:lang w:eastAsia="cs-CZ"/>
        </w:rPr>
        <w:t>se ,Ó</w:t>
      </w:r>
      <w:proofErr w:type="gram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Bože, chci, aby vyhrál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Bolsonaro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’. Ale buď vůle tvá, zejména pro to, že ty, Pane, poroučíš. … Nemůžeme zatrpknout, protože právě to by se ďáblovi hodilo. Ďábel chce kvůli Lulovi nebo politikům skoncovat s vaší vírou, skoncovat s tvým vztahem k Bohu. To nejde…  Jede se dál.“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lastRenderedPageBreak/>
        <w:t xml:space="preserve">Poukazování na to, že se křesťanský život odehrává mimo rámec politických vítězství a proher, by se věřilo snáz, kdyby si moc politická a duchovní v současné Brazílii až příliš snadno nešly ‒ k oboustrannému prospěchu mocných ‒ na ruku. Zatím lze sledovat, jak se ustavují nové vazby nebo obnovují ty pozapomenuté. Jak ukazuje dvojí kritika, kterou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Macedo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sklidil za své vyjádření k volbám, v jehož rámci také odpustil Lulovi „všechno zlé, co Brazílii způsobil“, bude to hra na tenkém ledě. Předsedkyně Lulovy Strany pracujících</w:t>
      </w:r>
      <w:bookmarkStart w:id="0" w:name="_GoBack"/>
      <w:bookmarkEnd w:id="0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Gleisi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Hoffmannová zcela nediplomaticky opáčila, že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Macedo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nemá Lulovi co odpouštět – naopak by měl sám prosit o odpuštění za všechny lži, které o Lulovi navyprávěl. A evangelikálové zase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Macedovi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 vyčetli, že kvůli spojení s mocí až příliš rychle obrací kabát. Lula da Silva bude konzervativní náboženské vůdce, kteří mají k dispozici mocné komunikační kanály včetně rozhlasu a televize, potřebovat, chce-li jak říká, nastolit společenský smír. Ale ani on to nebude mít snadné, nemá-li přitom ztratit podporu svých vlastních lidí, pro něž jsou občanská práva a vymoženosti, které si levice vybojovala na konzervativních křesťanech všech vyznání, citlivé téma.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b/>
          <w:bCs/>
          <w:color w:val="333333"/>
          <w:sz w:val="24"/>
          <w:szCs w:val="24"/>
          <w:lang w:eastAsia="cs-CZ"/>
        </w:rPr>
        <w:t>Náhledová fotografie:</w:t>
      </w:r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t> Lula dostává požehnání od evangelikálů, foto: </w:t>
      </w:r>
      <w:proofErr w:type="spellStart"/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fldChar w:fldCharType="begin"/>
      </w:r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instrText xml:space="preserve"> HYPERLINK "https://english.elpais.com/international/2022-10-28/evangelicals-for-lula.html" \t "_blank" </w:instrText>
      </w:r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fldChar w:fldCharType="separate"/>
      </w:r>
      <w:r w:rsidRPr="00261245">
        <w:rPr>
          <w:rFonts w:ascii="Literata" w:eastAsia="Times New Roman" w:hAnsi="Literata" w:cs="Times New Roman"/>
          <w:color w:val="0000FF"/>
          <w:sz w:val="24"/>
          <w:szCs w:val="24"/>
          <w:u w:val="single"/>
          <w:lang w:eastAsia="cs-CZ"/>
        </w:rPr>
        <w:t>Sebastiao</w:t>
      </w:r>
      <w:proofErr w:type="spellEnd"/>
      <w:r w:rsidRPr="00261245">
        <w:rPr>
          <w:rFonts w:ascii="Literata" w:eastAsia="Times New Roman" w:hAnsi="Literata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261245">
        <w:rPr>
          <w:rFonts w:ascii="Literata" w:eastAsia="Times New Roman" w:hAnsi="Literata" w:cs="Times New Roman"/>
          <w:color w:val="0000FF"/>
          <w:sz w:val="24"/>
          <w:szCs w:val="24"/>
          <w:u w:val="single"/>
          <w:lang w:eastAsia="cs-CZ"/>
        </w:rPr>
        <w:t>Moreira</w:t>
      </w:r>
      <w:proofErr w:type="spellEnd"/>
      <w:r w:rsidRPr="00261245">
        <w:rPr>
          <w:rFonts w:ascii="Literata" w:eastAsia="Times New Roman" w:hAnsi="Literata" w:cs="Times New Roman"/>
          <w:color w:val="0000FF"/>
          <w:sz w:val="24"/>
          <w:szCs w:val="24"/>
          <w:u w:val="single"/>
          <w:lang w:eastAsia="cs-CZ"/>
        </w:rPr>
        <w:t xml:space="preserve">, El </w:t>
      </w:r>
      <w:proofErr w:type="spellStart"/>
      <w:r w:rsidRPr="00261245">
        <w:rPr>
          <w:rFonts w:ascii="Literata" w:eastAsia="Times New Roman" w:hAnsi="Literata" w:cs="Times New Roman"/>
          <w:color w:val="0000FF"/>
          <w:sz w:val="24"/>
          <w:szCs w:val="24"/>
          <w:u w:val="single"/>
          <w:lang w:eastAsia="cs-CZ"/>
        </w:rPr>
        <w:t>País</w:t>
      </w:r>
      <w:proofErr w:type="spellEnd"/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fldChar w:fldCharType="end"/>
      </w:r>
      <w:r w:rsidRPr="00261245">
        <w:rPr>
          <w:rFonts w:ascii="Literata" w:eastAsia="Times New Roman" w:hAnsi="Literata" w:cs="Times New Roman"/>
          <w:color w:val="333333"/>
          <w:sz w:val="24"/>
          <w:szCs w:val="24"/>
          <w:lang w:eastAsia="cs-CZ"/>
        </w:rPr>
        <w:t>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>Psali jsme v </w:t>
      </w:r>
      <w:proofErr w:type="spellStart"/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>Dingiru</w:t>
      </w:r>
      <w:proofErr w:type="spellEnd"/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>: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Šárka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Grauová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: </w:t>
      </w:r>
      <w:proofErr w:type="spellStart"/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>Covid</w:t>
      </w:r>
      <w:proofErr w:type="spellEnd"/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 xml:space="preserve"> a evangelikálové v Brazílii</w:t>
      </w:r>
      <w:r w:rsidRPr="00261245">
        <w:rPr>
          <w:rFonts w:ascii="Literata" w:eastAsia="Times New Roman" w:hAnsi="Literata" w:cs="Times New Roman"/>
          <w:color w:val="333333"/>
          <w:lang w:eastAsia="cs-CZ"/>
        </w:rPr>
        <w:t>, 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fldChar w:fldCharType="begin"/>
      </w:r>
      <w:r w:rsidRPr="00261245">
        <w:rPr>
          <w:rFonts w:ascii="Literata" w:eastAsia="Times New Roman" w:hAnsi="Literata" w:cs="Times New Roman"/>
          <w:color w:val="333333"/>
          <w:lang w:eastAsia="cs-CZ"/>
        </w:rPr>
        <w:instrText xml:space="preserve"> HYPERLINK "http://www.dingir.cz/index.php?co=cislo/22/1" \t "_blank" </w:instrText>
      </w:r>
      <w:r w:rsidRPr="00261245">
        <w:rPr>
          <w:rFonts w:ascii="Literata" w:eastAsia="Times New Roman" w:hAnsi="Literata" w:cs="Times New Roman"/>
          <w:color w:val="333333"/>
          <w:lang w:eastAsia="cs-CZ"/>
        </w:rPr>
        <w:fldChar w:fldCharType="separate"/>
      </w:r>
      <w:r w:rsidRPr="00261245">
        <w:rPr>
          <w:rFonts w:ascii="Literata" w:eastAsia="Times New Roman" w:hAnsi="Literata" w:cs="Times New Roman"/>
          <w:i/>
          <w:iCs/>
          <w:color w:val="0000FF"/>
          <w:u w:val="single"/>
          <w:lang w:eastAsia="cs-CZ"/>
        </w:rPr>
        <w:t>Dingir</w:t>
      </w:r>
      <w:proofErr w:type="spellEnd"/>
      <w:r w:rsidRPr="00261245">
        <w:rPr>
          <w:rFonts w:ascii="Literata" w:eastAsia="Times New Roman" w:hAnsi="Literata" w:cs="Times New Roman"/>
          <w:color w:val="0000FF"/>
          <w:u w:val="single"/>
          <w:lang w:eastAsia="cs-CZ"/>
        </w:rPr>
        <w:t> 25 (1)</w:t>
      </w:r>
      <w:r w:rsidRPr="00261245">
        <w:rPr>
          <w:rFonts w:ascii="Literata" w:eastAsia="Times New Roman" w:hAnsi="Literata" w:cs="Times New Roman"/>
          <w:color w:val="333333"/>
          <w:lang w:eastAsia="cs-CZ"/>
        </w:rPr>
        <w:fldChar w:fldCharType="end"/>
      </w:r>
      <w:r w:rsidRPr="00261245">
        <w:rPr>
          <w:rFonts w:ascii="Literata" w:eastAsia="Times New Roman" w:hAnsi="Literata" w:cs="Times New Roman"/>
          <w:color w:val="333333"/>
          <w:lang w:eastAsia="cs-CZ"/>
        </w:rPr>
        <w:t>, 28‒31.</w:t>
      </w:r>
    </w:p>
    <w:p w:rsidR="00261245" w:rsidRPr="00261245" w:rsidRDefault="00261245" w:rsidP="00261245">
      <w:pPr>
        <w:shd w:val="clear" w:color="auto" w:fill="FFFFFF"/>
        <w:spacing w:after="300" w:line="240" w:lineRule="auto"/>
        <w:rPr>
          <w:rFonts w:ascii="Literata" w:eastAsia="Times New Roman" w:hAnsi="Literata" w:cs="Times New Roman"/>
          <w:color w:val="333333"/>
          <w:lang w:eastAsia="cs-CZ"/>
        </w:rPr>
      </w:pPr>
      <w:r w:rsidRPr="00261245">
        <w:rPr>
          <w:rFonts w:ascii="Literata" w:eastAsia="Times New Roman" w:hAnsi="Literata" w:cs="Times New Roman"/>
          <w:color w:val="333333"/>
          <w:lang w:eastAsia="cs-CZ"/>
        </w:rPr>
        <w:t xml:space="preserve">Téma </w:t>
      </w:r>
      <w:proofErr w:type="spellStart"/>
      <w:r w:rsidRPr="00261245">
        <w:rPr>
          <w:rFonts w:ascii="Literata" w:eastAsia="Times New Roman" w:hAnsi="Literata" w:cs="Times New Roman"/>
          <w:color w:val="333333"/>
          <w:lang w:eastAsia="cs-CZ"/>
        </w:rPr>
        <w:t>Dingiru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 </w:t>
      </w:r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 xml:space="preserve">1/2019: Současný </w:t>
      </w:r>
      <w:proofErr w:type="spellStart"/>
      <w:r w:rsidRPr="00261245">
        <w:rPr>
          <w:rFonts w:ascii="Literata" w:eastAsia="Times New Roman" w:hAnsi="Literata" w:cs="Times New Roman"/>
          <w:b/>
          <w:bCs/>
          <w:color w:val="333333"/>
          <w:lang w:eastAsia="cs-CZ"/>
        </w:rPr>
        <w:t>evangelikalismus</w:t>
      </w:r>
      <w:proofErr w:type="spellEnd"/>
      <w:r w:rsidRPr="00261245">
        <w:rPr>
          <w:rFonts w:ascii="Literata" w:eastAsia="Times New Roman" w:hAnsi="Literata" w:cs="Times New Roman"/>
          <w:color w:val="333333"/>
          <w:lang w:eastAsia="cs-CZ"/>
        </w:rPr>
        <w:t> (obsah </w:t>
      </w:r>
      <w:hyperlink r:id="rId7" w:tgtFrame="_blank" w:history="1">
        <w:r w:rsidRPr="00261245">
          <w:rPr>
            <w:rFonts w:ascii="Literata" w:eastAsia="Times New Roman" w:hAnsi="Literata" w:cs="Times New Roman"/>
            <w:color w:val="0000FF"/>
            <w:u w:val="single"/>
            <w:lang w:eastAsia="cs-CZ"/>
          </w:rPr>
          <w:t>zde</w:t>
        </w:r>
      </w:hyperlink>
      <w:r w:rsidRPr="00261245">
        <w:rPr>
          <w:rFonts w:ascii="Literata" w:eastAsia="Times New Roman" w:hAnsi="Literata" w:cs="Times New Roman"/>
          <w:color w:val="333333"/>
          <w:lang w:eastAsia="cs-CZ"/>
        </w:rPr>
        <w:t>).</w:t>
      </w:r>
    </w:p>
    <w:p w:rsidR="00496D17" w:rsidRPr="00261245" w:rsidRDefault="00261245">
      <w:pPr>
        <w:rPr>
          <w:rFonts w:ascii="Literata" w:hAnsi="Literata"/>
        </w:rPr>
      </w:pPr>
      <w:r w:rsidRPr="00261245">
        <w:rPr>
          <w:rFonts w:ascii="Literata" w:hAnsi="Literata"/>
        </w:rPr>
        <w:t xml:space="preserve">Zdroj: </w:t>
      </w:r>
      <w:hyperlink r:id="rId8" w:history="1">
        <w:r w:rsidRPr="00261245">
          <w:rPr>
            <w:rStyle w:val="Hypertextovodkaz"/>
            <w:rFonts w:ascii="Literata" w:hAnsi="Literata"/>
          </w:rPr>
          <w:t>https://info.dingir.cz/2022/11/nova-tvar-evangelikalu-v-polarizovane-brazilii/</w:t>
        </w:r>
      </w:hyperlink>
      <w:r w:rsidRPr="00261245">
        <w:rPr>
          <w:rFonts w:ascii="Literata" w:hAnsi="Literata"/>
        </w:rPr>
        <w:t xml:space="preserve"> </w:t>
      </w:r>
    </w:p>
    <w:sectPr w:rsidR="00496D17" w:rsidRPr="0026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</w:font>
  <w:font w:name="Litera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45"/>
    <w:rsid w:val="00261245"/>
    <w:rsid w:val="004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9892"/>
  <w15:chartTrackingRefBased/>
  <w15:docId w15:val="{85A66D7D-3499-45ED-97C8-7444C66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2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yline">
    <w:name w:val="byline"/>
    <w:basedOn w:val="Standardnpsmoodstavce"/>
    <w:rsid w:val="00261245"/>
  </w:style>
  <w:style w:type="character" w:styleId="Hypertextovodkaz">
    <w:name w:val="Hyperlink"/>
    <w:basedOn w:val="Standardnpsmoodstavce"/>
    <w:uiPriority w:val="99"/>
    <w:unhideWhenUsed/>
    <w:rsid w:val="00261245"/>
    <w:rPr>
      <w:color w:val="0000FF"/>
      <w:u w:val="single"/>
    </w:rPr>
  </w:style>
  <w:style w:type="character" w:customStyle="1" w:styleId="posted-on">
    <w:name w:val="posted-on"/>
    <w:basedOn w:val="Standardnpsmoodstavce"/>
    <w:rsid w:val="00261245"/>
  </w:style>
  <w:style w:type="character" w:customStyle="1" w:styleId="comments">
    <w:name w:val="comments"/>
    <w:basedOn w:val="Standardnpsmoodstavce"/>
    <w:rsid w:val="00261245"/>
  </w:style>
  <w:style w:type="character" w:customStyle="1" w:styleId="screen-reader-text">
    <w:name w:val="screen-reader-text"/>
    <w:basedOn w:val="Standardnpsmoodstavce"/>
    <w:rsid w:val="00261245"/>
  </w:style>
  <w:style w:type="paragraph" w:styleId="Normlnweb">
    <w:name w:val="Normal (Web)"/>
    <w:basedOn w:val="Normln"/>
    <w:uiPriority w:val="99"/>
    <w:semiHidden/>
    <w:unhideWhenUsed/>
    <w:rsid w:val="002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1245"/>
    <w:rPr>
      <w:b/>
      <w:bCs/>
    </w:rPr>
  </w:style>
  <w:style w:type="character" w:styleId="Zdraznn">
    <w:name w:val="Emphasis"/>
    <w:basedOn w:val="Standardnpsmoodstavce"/>
    <w:uiPriority w:val="20"/>
    <w:qFormat/>
    <w:rsid w:val="0026124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6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0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dingir.cz/2022/11/nova-tvar-evangelikalu-v-polarizovane-brazil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gir.cz/index.php?co=cislo/19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dingir.cz/2022/11/nova-tvar-evangelikalu-v-polarizovane-brazilii/" TargetMode="External"/><Relationship Id="rId5" Type="http://schemas.openxmlformats.org/officeDocument/2006/relationships/hyperlink" Target="https://info.dingir.cz/2022/11/nova-tvar-evangelikalu-v-polarizovane-brazil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.dingir.cz/author/grauov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Čechová | Kreativní Evropa Kultura</dc:creator>
  <cp:keywords/>
  <dc:description/>
  <cp:lastModifiedBy>Petra Čechová | Kreativní Evropa Kultura</cp:lastModifiedBy>
  <cp:revision>1</cp:revision>
  <dcterms:created xsi:type="dcterms:W3CDTF">2023-04-13T06:37:00Z</dcterms:created>
  <dcterms:modified xsi:type="dcterms:W3CDTF">2023-04-13T06:38:00Z</dcterms:modified>
</cp:coreProperties>
</file>